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864" w:rsidRPr="00C22864" w:rsidRDefault="00C22864" w:rsidP="00C22864">
      <w:pPr>
        <w:spacing w:after="0"/>
        <w:jc w:val="right"/>
        <w:rPr>
          <w:rFonts w:ascii="PT Astra Serif" w:eastAsia="Courier New" w:hAnsi="PT Astra Serif" w:cs="Times New Roman"/>
          <w:color w:val="000000"/>
          <w:sz w:val="26"/>
          <w:szCs w:val="26"/>
          <w:lang w:eastAsia="ru-RU" w:bidi="ru-RU"/>
        </w:rPr>
      </w:pPr>
      <w:r w:rsidRPr="00C22864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>Приложение № 13</w:t>
      </w:r>
    </w:p>
    <w:p w:rsidR="00C22864" w:rsidRPr="00C22864" w:rsidRDefault="00C22864" w:rsidP="00C22864">
      <w:pPr>
        <w:widowControl w:val="0"/>
        <w:spacing w:after="0" w:line="276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C22864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к Инструкции применения в программном продукте ООО «ОЗК Трейдинг» </w:t>
      </w:r>
    </w:p>
    <w:p w:rsidR="00C22864" w:rsidRPr="00C22864" w:rsidRDefault="00C22864" w:rsidP="00C22864">
      <w:pPr>
        <w:widowControl w:val="0"/>
        <w:spacing w:after="0" w:line="276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C22864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 1С: Комплексная автоматизация Методики по порядку проведения проверки </w:t>
      </w:r>
    </w:p>
    <w:p w:rsidR="00C22864" w:rsidRPr="00C22864" w:rsidRDefault="00C22864" w:rsidP="00C22864">
      <w:pPr>
        <w:jc w:val="right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C22864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>благонадежности и регулярному мониторингу контрагентов</w:t>
      </w:r>
    </w:p>
    <w:p w:rsidR="00C22864" w:rsidRPr="00C22864" w:rsidRDefault="00C22864" w:rsidP="00C2286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286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Учетная карта контрагента</w:t>
      </w:r>
    </w:p>
    <w:p w:rsidR="00C22864" w:rsidRPr="00C22864" w:rsidRDefault="00C22864" w:rsidP="00C2286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286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(непрофильные контрагенты)</w:t>
      </w:r>
    </w:p>
    <w:p w:rsidR="00C22864" w:rsidRPr="00C22864" w:rsidRDefault="00C22864" w:rsidP="00C22864">
      <w:pPr>
        <w:suppressAutoHyphens/>
        <w:spacing w:after="0" w:line="240" w:lineRule="auto"/>
        <w:ind w:right="-1" w:firstLine="426"/>
        <w:jc w:val="both"/>
        <w:rPr>
          <w:rFonts w:ascii="PT Astra Serif" w:eastAsia="Times New Roman" w:hAnsi="PT Astra Serif" w:cs="Times New Roman"/>
          <w:b/>
          <w:i/>
          <w:iCs/>
          <w:sz w:val="20"/>
          <w:szCs w:val="20"/>
          <w:lang w:eastAsia="ru-RU"/>
        </w:rPr>
      </w:pPr>
      <w:r w:rsidRPr="00C22864"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  <w:t>С целью исключения технических ошибок при заключении договора и оформления отгрузочных документов убедительная просьба предоставить реквизиты согласно нижеуказанного перечня и передать</w:t>
      </w:r>
      <w:r w:rsidRPr="00C22864"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  <w:br/>
        <w:t xml:space="preserve">в ООО «ОЗК Трейдинг» по </w:t>
      </w:r>
      <w:r w:rsidRPr="00C22864">
        <w:rPr>
          <w:rFonts w:ascii="PT Astra Serif" w:eastAsia="Times New Roman" w:hAnsi="PT Astra Serif" w:cs="Times New Roman"/>
          <w:b/>
          <w:i/>
          <w:iCs/>
          <w:sz w:val="20"/>
          <w:szCs w:val="20"/>
          <w:lang w:eastAsia="ru-RU"/>
        </w:rPr>
        <w:t>электронной почте.</w:t>
      </w:r>
    </w:p>
    <w:tbl>
      <w:tblPr>
        <w:tblpPr w:leftFromText="180" w:rightFromText="180" w:vertAnchor="text" w:tblpY="1"/>
        <w:tblOverlap w:val="never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73"/>
        <w:gridCol w:w="236"/>
        <w:gridCol w:w="257"/>
        <w:gridCol w:w="791"/>
        <w:gridCol w:w="186"/>
        <w:gridCol w:w="71"/>
        <w:gridCol w:w="236"/>
        <w:gridCol w:w="186"/>
        <w:gridCol w:w="50"/>
        <w:gridCol w:w="185"/>
        <w:gridCol w:w="64"/>
        <w:gridCol w:w="195"/>
        <w:gridCol w:w="45"/>
        <w:gridCol w:w="229"/>
        <w:gridCol w:w="23"/>
        <w:gridCol w:w="213"/>
        <w:gridCol w:w="36"/>
        <w:gridCol w:w="211"/>
        <w:gridCol w:w="49"/>
        <w:gridCol w:w="231"/>
        <w:gridCol w:w="38"/>
        <w:gridCol w:w="198"/>
        <w:gridCol w:w="52"/>
        <w:gridCol w:w="247"/>
        <w:gridCol w:w="282"/>
        <w:gridCol w:w="236"/>
        <w:gridCol w:w="242"/>
        <w:gridCol w:w="244"/>
        <w:gridCol w:w="244"/>
        <w:gridCol w:w="244"/>
        <w:gridCol w:w="245"/>
        <w:gridCol w:w="179"/>
        <w:gridCol w:w="65"/>
        <w:gridCol w:w="193"/>
        <w:gridCol w:w="48"/>
        <w:gridCol w:w="243"/>
        <w:gridCol w:w="221"/>
        <w:gridCol w:w="15"/>
      </w:tblGrid>
      <w:tr w:rsidR="00C22864" w:rsidRPr="00C22864" w:rsidTr="00CF6ED7">
        <w:trPr>
          <w:gridAfter w:val="1"/>
          <w:wAfter w:w="8" w:type="pct"/>
          <w:trHeight w:val="557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widowControl w:val="0"/>
              <w:pBdr>
                <w:bottom w:val="single" w:sz="12" w:space="1" w:color="auto"/>
              </w:pBdr>
              <w:tabs>
                <w:tab w:val="num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napToGrid w:val="0"/>
                <w:sz w:val="18"/>
                <w:szCs w:val="18"/>
                <w:lang w:eastAsia="ru-RU"/>
              </w:rPr>
              <w:t>Инициатор</w:t>
            </w:r>
            <w:r w:rsidRPr="00C22864">
              <w:rPr>
                <w:rFonts w:ascii="PT Astra Serif" w:eastAsia="Times New Roman" w:hAnsi="PT Astra Serif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C22864" w:rsidRPr="00C22864" w:rsidRDefault="00C22864" w:rsidP="00C22864">
            <w:pPr>
              <w:widowControl w:val="0"/>
              <w:tabs>
                <w:tab w:val="num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napToGrid w:val="0"/>
                <w:sz w:val="18"/>
                <w:szCs w:val="18"/>
                <w:lang w:eastAsia="ru-RU"/>
              </w:rPr>
              <w:t>Заполняется лицом, заинтересованным в заключении Договора (сотрудником ОЗК Трейдинг, инициирующим работу с Контрагентом)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BFBFBF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  <w:trHeight w:val="362"/>
        </w:trPr>
        <w:tc>
          <w:tcPr>
            <w:tcW w:w="318" w:type="pct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73" w:type="pct"/>
            <w:gridSpan w:val="10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Наименование Юридического лица </w:t>
            </w:r>
          </w:p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 указанием организационно-правовой формы</w:t>
            </w:r>
          </w:p>
        </w:tc>
        <w:tc>
          <w:tcPr>
            <w:tcW w:w="2401" w:type="pct"/>
            <w:gridSpan w:val="27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  <w:trHeight w:val="514"/>
        </w:trPr>
        <w:tc>
          <w:tcPr>
            <w:tcW w:w="318" w:type="pct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73" w:type="pct"/>
            <w:gridSpan w:val="10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2401" w:type="pct"/>
            <w:gridSpan w:val="27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ОГРН/ЕГРИП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shd w:val="clear" w:color="auto" w:fill="auto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ИНН / КПП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74" w:type="pct"/>
            <w:gridSpan w:val="37"/>
            <w:tcBorders>
              <w:top w:val="nil"/>
              <w:bottom w:val="nil"/>
              <w:right w:val="nil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Юридический адрес:</w:t>
            </w:r>
          </w:p>
        </w:tc>
      </w:tr>
      <w:tr w:rsidR="00C22864" w:rsidRPr="00C22864" w:rsidTr="00CF6ED7">
        <w:trPr>
          <w:gridAfter w:val="16"/>
          <w:wAfter w:w="1592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140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Город / район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7.5.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Улица / проспект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7.6.</w:t>
            </w:r>
          </w:p>
        </w:tc>
        <w:tc>
          <w:tcPr>
            <w:tcW w:w="1360" w:type="pct"/>
            <w:gridSpan w:val="3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1461" w:type="pct"/>
            <w:gridSpan w:val="15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Корпус / строение </w:t>
            </w:r>
          </w:p>
        </w:tc>
        <w:tc>
          <w:tcPr>
            <w:tcW w:w="1853" w:type="pct"/>
            <w:gridSpan w:val="19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Офис</w:t>
            </w: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74" w:type="pct"/>
            <w:gridSpan w:val="37"/>
            <w:tcBorders>
              <w:top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Фактический адрес:</w:t>
            </w:r>
          </w:p>
        </w:tc>
      </w:tr>
      <w:tr w:rsidR="00C22864" w:rsidRPr="00C22864" w:rsidTr="00CF6ED7">
        <w:trPr>
          <w:gridAfter w:val="16"/>
          <w:wAfter w:w="1592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140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Город / район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8.5.</w:t>
            </w:r>
          </w:p>
        </w:tc>
        <w:tc>
          <w:tcPr>
            <w:tcW w:w="2273" w:type="pct"/>
            <w:gridSpan w:val="10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Улица / проспект</w:t>
            </w:r>
          </w:p>
        </w:tc>
        <w:tc>
          <w:tcPr>
            <w:tcW w:w="2401" w:type="pct"/>
            <w:gridSpan w:val="2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8.6.</w:t>
            </w:r>
          </w:p>
        </w:tc>
        <w:tc>
          <w:tcPr>
            <w:tcW w:w="1360" w:type="pct"/>
            <w:gridSpan w:val="3"/>
            <w:tcBorders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1461" w:type="pct"/>
            <w:gridSpan w:val="15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Корпус / строение </w:t>
            </w:r>
          </w:p>
        </w:tc>
        <w:tc>
          <w:tcPr>
            <w:tcW w:w="1853" w:type="pct"/>
            <w:gridSpan w:val="19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Офис</w:t>
            </w:r>
          </w:p>
        </w:tc>
      </w:tr>
      <w:tr w:rsidR="00C22864" w:rsidRPr="00C22864" w:rsidTr="00CF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674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Почтовый адрес:</w:t>
            </w:r>
          </w:p>
        </w:tc>
      </w:tr>
      <w:tr w:rsidR="00C22864" w:rsidRPr="00C22864" w:rsidTr="00CF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6"/>
          <w:wAfter w:w="1592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7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7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2401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7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Город / район</w:t>
            </w:r>
          </w:p>
        </w:tc>
        <w:tc>
          <w:tcPr>
            <w:tcW w:w="2401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7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401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7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Улица / проспект</w:t>
            </w:r>
          </w:p>
        </w:tc>
        <w:tc>
          <w:tcPr>
            <w:tcW w:w="2401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412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9.6.</w:t>
            </w:r>
          </w:p>
        </w:tc>
        <w:tc>
          <w:tcPr>
            <w:tcW w:w="13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1461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Корпус / строение </w:t>
            </w:r>
          </w:p>
        </w:tc>
        <w:tc>
          <w:tcPr>
            <w:tcW w:w="1449" w:type="pct"/>
            <w:gridSpan w:val="14"/>
            <w:tcBorders>
              <w:left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Офис</w:t>
            </w:r>
          </w:p>
        </w:tc>
      </w:tr>
      <w:tr w:rsidR="00C22864" w:rsidRPr="00C22864" w:rsidTr="00CF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864" w:rsidRPr="00C22864" w:rsidRDefault="00C22864" w:rsidP="00C2286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674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Банковские реквизиты:</w:t>
            </w: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4992" w:type="pct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1441" w:type="dxa"/>
              <w:tblInd w:w="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2"/>
              <w:gridCol w:w="236"/>
              <w:gridCol w:w="255"/>
              <w:gridCol w:w="284"/>
              <w:gridCol w:w="284"/>
              <w:gridCol w:w="277"/>
              <w:gridCol w:w="256"/>
              <w:gridCol w:w="244"/>
              <w:gridCol w:w="294"/>
              <w:gridCol w:w="315"/>
              <w:gridCol w:w="284"/>
              <w:gridCol w:w="272"/>
              <w:gridCol w:w="279"/>
              <w:gridCol w:w="280"/>
              <w:gridCol w:w="304"/>
              <w:gridCol w:w="262"/>
              <w:gridCol w:w="302"/>
              <w:gridCol w:w="257"/>
              <w:gridCol w:w="283"/>
              <w:gridCol w:w="328"/>
              <w:gridCol w:w="283"/>
              <w:gridCol w:w="283"/>
              <w:gridCol w:w="1860"/>
              <w:gridCol w:w="462"/>
              <w:gridCol w:w="24"/>
              <w:gridCol w:w="516"/>
              <w:gridCol w:w="95"/>
              <w:gridCol w:w="130"/>
            </w:tblGrid>
            <w:tr w:rsidR="00C22864" w:rsidRPr="00C22864" w:rsidTr="00CF6ED7">
              <w:trPr>
                <w:gridAfter w:val="2"/>
                <w:wAfter w:w="200" w:type="dxa"/>
              </w:trPr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  <w:r w:rsidRPr="00C22864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  <w:t>Расчетный счет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22864" w:rsidRPr="00C22864" w:rsidTr="00CF6ED7">
              <w:trPr>
                <w:gridAfter w:val="3"/>
                <w:wAfter w:w="610" w:type="dxa"/>
                <w:trHeight w:val="286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  <w:r w:rsidRPr="00C22864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  <w:t>Наименование банка:</w:t>
                  </w:r>
                </w:p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88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22864" w:rsidRPr="00C22864" w:rsidTr="00CF6ED7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  <w:r w:rsidRPr="00C22864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  <w:t>Корреспондентский счет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4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22864" w:rsidRPr="00C22864" w:rsidTr="00CF6ED7">
              <w:trPr>
                <w:gridAfter w:val="1"/>
                <w:wAfter w:w="133" w:type="dxa"/>
                <w:trHeight w:val="241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  <w:r w:rsidRPr="00C22864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  <w:t>БИК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8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5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C22864" w:rsidRPr="00C22864" w:rsidRDefault="00C22864" w:rsidP="00C2286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Контактный телефон:</w:t>
            </w:r>
          </w:p>
        </w:tc>
        <w:tc>
          <w:tcPr>
            <w:tcW w:w="1461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Раб. </w:t>
            </w:r>
          </w:p>
        </w:tc>
        <w:tc>
          <w:tcPr>
            <w:tcW w:w="1853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Моб.</w:t>
            </w: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Контакты бухгалтера:</w:t>
            </w:r>
          </w:p>
        </w:tc>
        <w:tc>
          <w:tcPr>
            <w:tcW w:w="1461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Ф.И.О.:</w:t>
            </w:r>
          </w:p>
        </w:tc>
        <w:tc>
          <w:tcPr>
            <w:tcW w:w="1853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Телефон:</w:t>
            </w: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Эл. почта:</w:t>
            </w:r>
          </w:p>
        </w:tc>
        <w:tc>
          <w:tcPr>
            <w:tcW w:w="3314" w:type="pct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/>
              </w:rPr>
              <w:t>3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Система налогообложения:</w:t>
            </w:r>
          </w:p>
        </w:tc>
        <w:tc>
          <w:tcPr>
            <w:tcW w:w="2792" w:type="pct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  <w:trHeight w:val="226"/>
        </w:trPr>
        <w:tc>
          <w:tcPr>
            <w:tcW w:w="318" w:type="pct"/>
            <w:tcBorders>
              <w:top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/>
              </w:rPr>
              <w:t>4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74" w:type="pct"/>
            <w:gridSpan w:val="37"/>
            <w:tcBorders>
              <w:top w:val="single" w:sz="4" w:space="0" w:color="auto"/>
            </w:tcBorders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Лицо, действующее от имени организации / ИП (подписант):</w:t>
            </w: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/>
              </w:rPr>
              <w:t>4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1104" w:type="pct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Генеральный директор</w:t>
            </w:r>
          </w:p>
        </w:tc>
        <w:tc>
          <w:tcPr>
            <w:tcW w:w="118" w:type="pct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3"/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64" w:type="pct"/>
            <w:gridSpan w:val="3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gridSpan w:val="6"/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260" w:type="pct"/>
            <w:gridSpan w:val="4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7" w:type="pct"/>
            <w:gridSpan w:val="16"/>
          </w:tcPr>
          <w:p w:rsidR="00C22864" w:rsidRPr="00C22864" w:rsidRDefault="00C22864" w:rsidP="00C22864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Представитель по доверенности</w:t>
            </w:r>
          </w:p>
        </w:tc>
        <w:tc>
          <w:tcPr>
            <w:tcW w:w="266" w:type="pct"/>
            <w:gridSpan w:val="3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/>
              </w:rPr>
              <w:t>4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1104" w:type="pct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3571" w:type="pct"/>
            <w:gridSpan w:val="36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22864" w:rsidRPr="00C22864" w:rsidTr="00CF6ED7">
        <w:trPr>
          <w:gridAfter w:val="1"/>
          <w:wAfter w:w="8" w:type="pct"/>
          <w:trHeight w:val="331"/>
        </w:trPr>
        <w:tc>
          <w:tcPr>
            <w:tcW w:w="318" w:type="pct"/>
          </w:tcPr>
          <w:p w:rsidR="00C22864" w:rsidRPr="00C22864" w:rsidRDefault="00C22864" w:rsidP="00C2286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/>
              </w:rPr>
              <w:t>4</w:t>
            </w: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4674" w:type="pct"/>
            <w:gridSpan w:val="37"/>
          </w:tcPr>
          <w:p w:rsidR="00C22864" w:rsidRPr="00C22864" w:rsidRDefault="00C22864" w:rsidP="00C228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2286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Доверенность № _________________ от ____________________ </w:t>
            </w:r>
          </w:p>
        </w:tc>
      </w:tr>
    </w:tbl>
    <w:p w:rsidR="00C22864" w:rsidRPr="00C22864" w:rsidRDefault="00C22864" w:rsidP="00C22864">
      <w:pPr>
        <w:spacing w:after="0" w:line="240" w:lineRule="auto"/>
        <w:ind w:left="708" w:right="-1" w:firstLine="708"/>
        <w:jc w:val="both"/>
        <w:rPr>
          <w:rFonts w:ascii="PT Astra Serif" w:eastAsia="Times New Roman" w:hAnsi="PT Astra Serif" w:cs="Times New Roman"/>
          <w:b/>
          <w:i/>
          <w:iCs/>
          <w:sz w:val="18"/>
          <w:szCs w:val="18"/>
          <w:lang w:eastAsia="ru-RU"/>
        </w:rPr>
      </w:pPr>
      <w:r w:rsidRPr="00C22864">
        <w:rPr>
          <w:rFonts w:ascii="PT Astra Serif" w:eastAsia="Times New Roman" w:hAnsi="PT Astra Serif" w:cs="Times New Roman"/>
          <w:b/>
          <w:i/>
          <w:iCs/>
          <w:sz w:val="18"/>
          <w:szCs w:val="18"/>
          <w:lang w:eastAsia="ru-RU"/>
        </w:rPr>
        <w:t xml:space="preserve">Представленные Вами реквизиты просим подтвердить документами согласно приложению </w:t>
      </w:r>
    </w:p>
    <w:p w:rsidR="00C22864" w:rsidRPr="00C22864" w:rsidRDefault="00C22864" w:rsidP="00C2286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zh-CN"/>
        </w:rPr>
      </w:pP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</w:t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_______________________ </w:t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_________________________ </w:t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>______________________</w:t>
      </w:r>
    </w:p>
    <w:p w:rsidR="003B0151" w:rsidRPr="00C22864" w:rsidRDefault="00C22864" w:rsidP="00C2286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zh-CN"/>
        </w:rPr>
      </w:pP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МП </w:t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         (руководитель) </w:t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(подпись) </w:t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C22864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>Ф.И.О</w:t>
      </w:r>
      <w:bookmarkStart w:id="0" w:name="_GoBack"/>
      <w:bookmarkEnd w:id="0"/>
    </w:p>
    <w:sectPr w:rsidR="003B0151" w:rsidRPr="00C2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64"/>
    <w:rsid w:val="003B0151"/>
    <w:rsid w:val="00C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A06D"/>
  <w15:chartTrackingRefBased/>
  <w15:docId w15:val="{67095DF3-F966-4359-A52B-F3D8AC6E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1</cp:revision>
  <dcterms:created xsi:type="dcterms:W3CDTF">2025-06-26T07:37:00Z</dcterms:created>
  <dcterms:modified xsi:type="dcterms:W3CDTF">2025-06-26T07:38:00Z</dcterms:modified>
</cp:coreProperties>
</file>